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D4ADB" w14:textId="77777777" w:rsidR="003F75EF" w:rsidRPr="00B42162" w:rsidRDefault="003F75EF">
      <w:pPr>
        <w:pStyle w:val="Text"/>
        <w:spacing w:before="360" w:line="240" w:lineRule="auto"/>
        <w:jc w:val="left"/>
        <w:rPr>
          <w:rFonts w:ascii="Arial" w:hAnsi="Arial" w:cs="Arial"/>
          <w:b/>
          <w:sz w:val="28"/>
        </w:rPr>
      </w:pPr>
    </w:p>
    <w:p w14:paraId="1DEDA5C0" w14:textId="2AB63CB3" w:rsidR="004E32D5" w:rsidRPr="00B42162" w:rsidRDefault="00BF6C33">
      <w:pPr>
        <w:pStyle w:val="Text"/>
        <w:spacing w:before="360" w:line="240" w:lineRule="auto"/>
        <w:jc w:val="left"/>
        <w:rPr>
          <w:rFonts w:ascii="Arial" w:hAnsi="Arial" w:cs="Arial"/>
          <w:b/>
        </w:rPr>
      </w:pPr>
      <w:r w:rsidRPr="00B42162">
        <w:rPr>
          <w:rFonts w:ascii="Arial" w:hAnsi="Arial" w:cs="Arial"/>
          <w:b/>
          <w:sz w:val="28"/>
        </w:rPr>
        <w:t>Fragebogen</w:t>
      </w:r>
      <w:r w:rsidR="004E32D5" w:rsidRPr="00B42162">
        <w:rPr>
          <w:rFonts w:ascii="Arial" w:hAnsi="Arial" w:cs="Arial"/>
          <w:b/>
          <w:sz w:val="28"/>
        </w:rPr>
        <w:br/>
      </w:r>
      <w:r w:rsidR="003C084F" w:rsidRPr="00B42162">
        <w:rPr>
          <w:rFonts w:ascii="Arial" w:hAnsi="Arial" w:cs="Arial"/>
          <w:b/>
          <w:i/>
          <w:lang w:val="de-CH"/>
        </w:rPr>
        <w:t>Teilrevision des Informations- und Datenschutzgesetzes (InfoDG)</w:t>
      </w:r>
    </w:p>
    <w:p w14:paraId="40FC89B2" w14:textId="11EC4846" w:rsidR="004E32D5" w:rsidRPr="00B42162" w:rsidRDefault="004E32D5">
      <w:pPr>
        <w:spacing w:before="360"/>
        <w:rPr>
          <w:rFonts w:cs="Arial"/>
          <w:sz w:val="20"/>
        </w:rPr>
      </w:pPr>
      <w:r w:rsidRPr="00B42162">
        <w:rPr>
          <w:rFonts w:cs="Arial"/>
          <w:sz w:val="20"/>
        </w:rPr>
        <w:t xml:space="preserve">Bitte beantworten Sie die nachstehenden Fragen durch Ankreuzen. </w:t>
      </w:r>
      <w:r w:rsidR="00191390" w:rsidRPr="00191390">
        <w:rPr>
          <w:rFonts w:cs="Arial"/>
          <w:sz w:val="20"/>
        </w:rPr>
        <w:t>Allfällige Bemerkungen oder Anregungen zu den einzelnen Fragen und/oder zu den einzelnen Gesetzesbestimmungen wollen Sie bitte auf separatem Papier anbringen.</w:t>
      </w:r>
    </w:p>
    <w:p w14:paraId="333B4E6D" w14:textId="77777777" w:rsidR="004E32D5" w:rsidRPr="00B42162" w:rsidRDefault="004E32D5">
      <w:pPr>
        <w:rPr>
          <w:rFonts w:cs="Arial"/>
          <w:sz w:val="20"/>
        </w:rPr>
      </w:pPr>
    </w:p>
    <w:p w14:paraId="053C807F" w14:textId="77777777" w:rsidR="00F93027" w:rsidRPr="00B42162" w:rsidRDefault="00F93027" w:rsidP="00F93027">
      <w:pPr>
        <w:rPr>
          <w:rFonts w:cs="Arial"/>
          <w:sz w:val="20"/>
        </w:rPr>
      </w:pPr>
    </w:p>
    <w:p w14:paraId="7D1A33E4" w14:textId="4A86ECF7" w:rsidR="00393920" w:rsidRPr="00B42162" w:rsidRDefault="00765AC5" w:rsidP="00393920">
      <w:pPr>
        <w:numPr>
          <w:ilvl w:val="0"/>
          <w:numId w:val="4"/>
        </w:numPr>
        <w:rPr>
          <w:rFonts w:cs="Arial"/>
          <w:sz w:val="20"/>
        </w:rPr>
      </w:pPr>
      <w:r w:rsidRPr="00B42162">
        <w:rPr>
          <w:rFonts w:cs="Arial"/>
          <w:sz w:val="20"/>
        </w:rPr>
        <w:t xml:space="preserve">Begrüssen Sie </w:t>
      </w:r>
      <w:r w:rsidR="003C084F" w:rsidRPr="00B42162">
        <w:rPr>
          <w:rFonts w:cs="Arial"/>
          <w:sz w:val="20"/>
        </w:rPr>
        <w:t xml:space="preserve">grundsätzlich die </w:t>
      </w:r>
      <w:r w:rsidR="00E36D39">
        <w:rPr>
          <w:rFonts w:cs="Arial"/>
          <w:sz w:val="20"/>
        </w:rPr>
        <w:t xml:space="preserve">vorgeschlagenen </w:t>
      </w:r>
      <w:r w:rsidR="003C084F" w:rsidRPr="00B42162">
        <w:rPr>
          <w:rFonts w:cs="Arial"/>
          <w:sz w:val="20"/>
        </w:rPr>
        <w:t>Anpassung</w:t>
      </w:r>
      <w:r w:rsidR="00E36D39">
        <w:rPr>
          <w:rFonts w:cs="Arial"/>
          <w:sz w:val="20"/>
        </w:rPr>
        <w:t>en</w:t>
      </w:r>
      <w:r w:rsidR="003C084F" w:rsidRPr="00B42162">
        <w:rPr>
          <w:rFonts w:cs="Arial"/>
          <w:sz w:val="20"/>
        </w:rPr>
        <w:t xml:space="preserve"> des kantonalen Datenschutzrechts an den europäischen Rechtsrahmen</w:t>
      </w:r>
      <w:r w:rsidR="00A2285D" w:rsidRPr="00B42162">
        <w:rPr>
          <w:rFonts w:cs="Arial"/>
          <w:sz w:val="20"/>
        </w:rPr>
        <w:t>?</w:t>
      </w:r>
    </w:p>
    <w:p w14:paraId="7145B506" w14:textId="77777777" w:rsidR="00393920" w:rsidRPr="00B42162" w:rsidRDefault="00393920" w:rsidP="00393920">
      <w:pPr>
        <w:ind w:left="360"/>
        <w:rPr>
          <w:rFonts w:cs="Arial"/>
          <w:sz w:val="16"/>
          <w:szCs w:val="16"/>
        </w:rPr>
      </w:pPr>
    </w:p>
    <w:p w14:paraId="1A3EA97C" w14:textId="39D4AECD" w:rsidR="00393920" w:rsidRPr="00B42162" w:rsidRDefault="00393920" w:rsidP="00654DC6">
      <w:pPr>
        <w:ind w:left="3534" w:hanging="1410"/>
        <w:rPr>
          <w:rFonts w:cs="Arial"/>
          <w:sz w:val="20"/>
        </w:rPr>
      </w:pPr>
      <w:r w:rsidRPr="00B42162">
        <w:rPr>
          <w:rFonts w:cs="Arial"/>
          <w:sz w:val="20"/>
        </w:rPr>
        <w:t> Ja</w:t>
      </w:r>
      <w:r w:rsidRPr="00B42162">
        <w:rPr>
          <w:rFonts w:cs="Arial"/>
          <w:sz w:val="20"/>
        </w:rPr>
        <w:tab/>
      </w:r>
      <w:r w:rsidRPr="00B42162">
        <w:rPr>
          <w:rFonts w:cs="Arial"/>
          <w:sz w:val="20"/>
        </w:rPr>
        <w:tab/>
      </w:r>
      <w:bookmarkStart w:id="0" w:name="_Hlk199939156"/>
      <w:r w:rsidRPr="00B42162">
        <w:rPr>
          <w:rFonts w:cs="Arial"/>
          <w:sz w:val="20"/>
        </w:rPr>
        <w:t> Nein</w:t>
      </w:r>
      <w:bookmarkEnd w:id="0"/>
      <w:r w:rsidR="00191390">
        <w:rPr>
          <w:rFonts w:cs="Arial"/>
          <w:sz w:val="20"/>
        </w:rPr>
        <w:tab/>
      </w:r>
      <w:r w:rsidR="00191390">
        <w:rPr>
          <w:rFonts w:cs="Arial"/>
          <w:sz w:val="20"/>
        </w:rPr>
        <w:tab/>
      </w:r>
      <w:bookmarkStart w:id="1" w:name="_Hlk199939244"/>
      <w:r w:rsidR="00191390" w:rsidRPr="00B42162">
        <w:rPr>
          <w:rFonts w:cs="Arial"/>
          <w:sz w:val="20"/>
        </w:rPr>
        <w:t xml:space="preserve"> </w:t>
      </w:r>
      <w:r w:rsidR="00191390">
        <w:rPr>
          <w:rFonts w:cs="Arial"/>
          <w:sz w:val="20"/>
        </w:rPr>
        <w:t>teilweise</w:t>
      </w:r>
      <w:r w:rsidR="00654DC6">
        <w:rPr>
          <w:rFonts w:cs="Arial"/>
          <w:sz w:val="20"/>
        </w:rPr>
        <w:t>*</w:t>
      </w:r>
    </w:p>
    <w:p w14:paraId="54E0F986" w14:textId="77777777" w:rsidR="000A1918" w:rsidRPr="000A1918" w:rsidRDefault="000A1918" w:rsidP="000A1918">
      <w:pPr>
        <w:rPr>
          <w:rFonts w:cs="Arial"/>
          <w:sz w:val="20"/>
        </w:rPr>
      </w:pPr>
      <w:bookmarkStart w:id="2" w:name="_Hlk196231211"/>
      <w:bookmarkEnd w:id="1"/>
    </w:p>
    <w:p w14:paraId="0E6DC7A2" w14:textId="12A95593" w:rsidR="00765AC5" w:rsidRPr="00B42162" w:rsidRDefault="00BD462A" w:rsidP="00765AC5">
      <w:pPr>
        <w:pStyle w:val="Listenabsatz"/>
        <w:numPr>
          <w:ilvl w:val="0"/>
          <w:numId w:val="4"/>
        </w:numPr>
        <w:rPr>
          <w:rFonts w:cs="Arial"/>
          <w:sz w:val="20"/>
        </w:rPr>
      </w:pPr>
      <w:r w:rsidRPr="00B42162">
        <w:rPr>
          <w:rFonts w:cs="Arial"/>
          <w:sz w:val="20"/>
        </w:rPr>
        <w:t>Sind</w:t>
      </w:r>
      <w:r w:rsidR="00765AC5" w:rsidRPr="00B42162">
        <w:rPr>
          <w:rFonts w:cs="Arial"/>
          <w:sz w:val="20"/>
        </w:rPr>
        <w:t xml:space="preserve"> Si</w:t>
      </w:r>
      <w:r w:rsidRPr="00B42162">
        <w:rPr>
          <w:rFonts w:cs="Arial"/>
          <w:sz w:val="20"/>
        </w:rPr>
        <w:t>e mit de</w:t>
      </w:r>
      <w:r w:rsidR="00DA7360" w:rsidRPr="00B42162">
        <w:rPr>
          <w:rFonts w:cs="Arial"/>
          <w:sz w:val="20"/>
        </w:rPr>
        <w:t>r</w:t>
      </w:r>
      <w:r w:rsidR="00765AC5" w:rsidRPr="00B42162">
        <w:rPr>
          <w:rFonts w:cs="Arial"/>
          <w:sz w:val="20"/>
        </w:rPr>
        <w:t xml:space="preserve"> vorgeschlagene</w:t>
      </w:r>
      <w:r w:rsidRPr="00B42162">
        <w:rPr>
          <w:rFonts w:cs="Arial"/>
          <w:sz w:val="20"/>
        </w:rPr>
        <w:t>n</w:t>
      </w:r>
      <w:r w:rsidR="00765AC5" w:rsidRPr="00B42162">
        <w:rPr>
          <w:rFonts w:cs="Arial"/>
          <w:sz w:val="20"/>
        </w:rPr>
        <w:t xml:space="preserve"> </w:t>
      </w:r>
      <w:r w:rsidR="00DA7360" w:rsidRPr="00B42162">
        <w:rPr>
          <w:rFonts w:cs="Arial"/>
          <w:sz w:val="20"/>
        </w:rPr>
        <w:t>Regelung zu den Pilotversuchen (§ 16</w:t>
      </w:r>
      <w:r w:rsidR="00DA7360" w:rsidRPr="00B42162">
        <w:rPr>
          <w:rFonts w:cs="Arial"/>
          <w:sz w:val="20"/>
          <w:vertAlign w:val="superscript"/>
        </w:rPr>
        <w:t>quater</w:t>
      </w:r>
      <w:r w:rsidR="00DA7360" w:rsidRPr="00B42162">
        <w:rPr>
          <w:rFonts w:cs="Arial"/>
          <w:sz w:val="20"/>
        </w:rPr>
        <w:t xml:space="preserve"> InfoDG)</w:t>
      </w:r>
      <w:r w:rsidRPr="00B42162">
        <w:rPr>
          <w:rFonts w:cs="Arial"/>
          <w:sz w:val="20"/>
        </w:rPr>
        <w:t xml:space="preserve"> einverstanden</w:t>
      </w:r>
      <w:bookmarkEnd w:id="2"/>
      <w:r w:rsidR="00765AC5" w:rsidRPr="00B42162">
        <w:rPr>
          <w:rFonts w:cs="Arial"/>
          <w:sz w:val="20"/>
        </w:rPr>
        <w:t>?</w:t>
      </w:r>
    </w:p>
    <w:p w14:paraId="2490403C" w14:textId="77777777" w:rsidR="00DA53DC" w:rsidRPr="00B42162" w:rsidRDefault="00DA53DC" w:rsidP="00DA53DC">
      <w:pPr>
        <w:rPr>
          <w:rFonts w:cs="Arial"/>
          <w:sz w:val="20"/>
        </w:rPr>
      </w:pPr>
    </w:p>
    <w:p w14:paraId="4CFD01FB" w14:textId="2F42D14E" w:rsidR="00D83CE7" w:rsidRPr="00B42162" w:rsidRDefault="00D83CE7" w:rsidP="00234E55">
      <w:pPr>
        <w:ind w:left="1416" w:firstLine="708"/>
        <w:rPr>
          <w:rFonts w:cs="Arial"/>
          <w:sz w:val="20"/>
        </w:rPr>
      </w:pPr>
      <w:r w:rsidRPr="00B42162">
        <w:rPr>
          <w:rFonts w:cs="Arial"/>
          <w:sz w:val="20"/>
        </w:rPr>
        <w:t> Ja</w:t>
      </w:r>
      <w:r w:rsidRPr="00B42162">
        <w:rPr>
          <w:rFonts w:cs="Arial"/>
          <w:sz w:val="20"/>
        </w:rPr>
        <w:tab/>
      </w:r>
      <w:r w:rsidRPr="00B42162">
        <w:rPr>
          <w:rFonts w:cs="Arial"/>
          <w:sz w:val="20"/>
        </w:rPr>
        <w:tab/>
      </w:r>
      <w:r w:rsidRPr="00B42162">
        <w:rPr>
          <w:rFonts w:cs="Arial"/>
          <w:sz w:val="20"/>
        </w:rPr>
        <w:t> Nein</w:t>
      </w:r>
      <w:r w:rsidR="00234E55">
        <w:rPr>
          <w:rFonts w:cs="Arial"/>
          <w:sz w:val="20"/>
        </w:rPr>
        <w:tab/>
      </w:r>
      <w:r w:rsidR="00234E55">
        <w:rPr>
          <w:rFonts w:cs="Arial"/>
          <w:sz w:val="20"/>
        </w:rPr>
        <w:tab/>
      </w:r>
      <w:r w:rsidR="00234E55" w:rsidRPr="00234E55">
        <w:rPr>
          <w:rFonts w:cs="Arial"/>
          <w:sz w:val="20"/>
        </w:rPr>
        <w:t> teilweise</w:t>
      </w:r>
      <w:r w:rsidR="00654DC6">
        <w:rPr>
          <w:rFonts w:cs="Arial"/>
          <w:sz w:val="20"/>
        </w:rPr>
        <w:t>*</w:t>
      </w:r>
    </w:p>
    <w:p w14:paraId="132B850B" w14:textId="77777777" w:rsidR="00B42162" w:rsidRPr="00B42162" w:rsidRDefault="00B42162" w:rsidP="0052558C">
      <w:pPr>
        <w:rPr>
          <w:rFonts w:cs="Arial"/>
          <w:sz w:val="20"/>
        </w:rPr>
      </w:pPr>
    </w:p>
    <w:p w14:paraId="5E732641" w14:textId="1591E43D" w:rsidR="00BA56B4" w:rsidRPr="00B42162" w:rsidRDefault="00866505" w:rsidP="00866505">
      <w:pPr>
        <w:pStyle w:val="Listenabsatz"/>
        <w:numPr>
          <w:ilvl w:val="0"/>
          <w:numId w:val="4"/>
        </w:numPr>
        <w:rPr>
          <w:rFonts w:cs="Arial"/>
          <w:sz w:val="20"/>
        </w:rPr>
      </w:pPr>
      <w:r w:rsidRPr="00B42162">
        <w:rPr>
          <w:rFonts w:cs="Arial"/>
          <w:sz w:val="20"/>
        </w:rPr>
        <w:t>Sind Sie mit den vorgeschlagenen Regelungen zur Stärkung der Unabhängigkeit der bzw. des IDSB, insbesondere durch die abschliessende Aufzählung der Gründe für eine Amtsenthebung, einverstanden (§ 31 InfoDG und § 10 Abs. 1 Bst. j Kantonsratsgesetz)?</w:t>
      </w:r>
    </w:p>
    <w:p w14:paraId="1A1FDD78" w14:textId="77777777" w:rsidR="005B5EE4" w:rsidRPr="00B42162" w:rsidRDefault="005B5EE4" w:rsidP="005B5EE4">
      <w:pPr>
        <w:rPr>
          <w:rFonts w:cs="Arial"/>
          <w:sz w:val="20"/>
        </w:rPr>
      </w:pPr>
    </w:p>
    <w:p w14:paraId="4F4BA7F6" w14:textId="31646737" w:rsidR="005B5EE4" w:rsidRPr="00B42162" w:rsidRDefault="00121DC7" w:rsidP="00234E55">
      <w:pPr>
        <w:ind w:left="1416" w:firstLine="708"/>
        <w:rPr>
          <w:rFonts w:cs="Arial"/>
          <w:sz w:val="20"/>
        </w:rPr>
      </w:pPr>
      <w:bookmarkStart w:id="3" w:name="_Hlk199939432"/>
      <w:r w:rsidRPr="00B42162">
        <w:rPr>
          <w:rFonts w:cs="Arial"/>
          <w:sz w:val="20"/>
        </w:rPr>
        <w:t> Ja</w:t>
      </w:r>
      <w:r w:rsidRPr="00B42162">
        <w:rPr>
          <w:rFonts w:cs="Arial"/>
          <w:sz w:val="20"/>
        </w:rPr>
        <w:tab/>
      </w:r>
      <w:r w:rsidRPr="00B42162">
        <w:rPr>
          <w:rFonts w:cs="Arial"/>
          <w:sz w:val="20"/>
        </w:rPr>
        <w:tab/>
      </w:r>
      <w:r w:rsidRPr="00B42162">
        <w:rPr>
          <w:rFonts w:cs="Arial"/>
          <w:sz w:val="20"/>
        </w:rPr>
        <w:t> Nei</w:t>
      </w:r>
      <w:r w:rsidR="00B42162" w:rsidRPr="00B42162">
        <w:rPr>
          <w:rFonts w:cs="Arial"/>
          <w:sz w:val="20"/>
        </w:rPr>
        <w:t>n</w:t>
      </w:r>
      <w:bookmarkEnd w:id="3"/>
      <w:r w:rsidR="00234E55">
        <w:rPr>
          <w:rFonts w:cs="Arial"/>
          <w:sz w:val="20"/>
        </w:rPr>
        <w:tab/>
      </w:r>
      <w:r w:rsidR="00234E55">
        <w:rPr>
          <w:rFonts w:cs="Arial"/>
          <w:sz w:val="20"/>
        </w:rPr>
        <w:tab/>
      </w:r>
      <w:r w:rsidR="00234E55" w:rsidRPr="00234E55">
        <w:rPr>
          <w:rFonts w:cs="Arial"/>
          <w:sz w:val="20"/>
        </w:rPr>
        <w:t> teilweise</w:t>
      </w:r>
      <w:r w:rsidR="00654DC6">
        <w:rPr>
          <w:rFonts w:cs="Arial"/>
          <w:sz w:val="20"/>
        </w:rPr>
        <w:t>*</w:t>
      </w:r>
    </w:p>
    <w:p w14:paraId="0C3600F1" w14:textId="760B0D48" w:rsidR="006C5ED2" w:rsidRPr="00B42162" w:rsidRDefault="00B42162" w:rsidP="00B42162">
      <w:pPr>
        <w:ind w:left="2124"/>
        <w:rPr>
          <w:rFonts w:cs="Arial"/>
          <w:sz w:val="20"/>
        </w:rPr>
      </w:pPr>
      <w:r w:rsidRPr="00B42162">
        <w:rPr>
          <w:rFonts w:cs="Arial"/>
          <w:sz w:val="20"/>
        </w:rPr>
        <w:tab/>
      </w:r>
    </w:p>
    <w:p w14:paraId="2F470A71" w14:textId="7208328F" w:rsidR="006C5ED2" w:rsidRPr="00B42162" w:rsidRDefault="006C5ED2" w:rsidP="006C5ED2">
      <w:pPr>
        <w:pStyle w:val="Listenabsatz"/>
        <w:numPr>
          <w:ilvl w:val="0"/>
          <w:numId w:val="4"/>
        </w:numPr>
        <w:rPr>
          <w:rFonts w:cs="Arial"/>
          <w:sz w:val="20"/>
        </w:rPr>
      </w:pPr>
      <w:r w:rsidRPr="00B42162">
        <w:rPr>
          <w:rFonts w:cs="Arial"/>
          <w:sz w:val="20"/>
        </w:rPr>
        <w:t xml:space="preserve">Stimmen Sie der </w:t>
      </w:r>
      <w:r w:rsidR="00795269" w:rsidRPr="00B42162">
        <w:rPr>
          <w:rFonts w:cs="Arial"/>
          <w:sz w:val="20"/>
        </w:rPr>
        <w:t xml:space="preserve">vorgeschlagenen </w:t>
      </w:r>
      <w:r w:rsidRPr="00B42162">
        <w:rPr>
          <w:rFonts w:cs="Arial"/>
          <w:sz w:val="20"/>
        </w:rPr>
        <w:t>Regelung zu, wonach die bzw. der IDSB gegenüber dem Regierungsrat, dem Kantonsrat, den Gerichten sowie</w:t>
      </w:r>
      <w:r w:rsidR="007C1601">
        <w:rPr>
          <w:rFonts w:cs="Arial"/>
          <w:sz w:val="20"/>
        </w:rPr>
        <w:t xml:space="preserve"> – </w:t>
      </w:r>
      <w:r w:rsidRPr="00B42162">
        <w:rPr>
          <w:rFonts w:cs="Arial"/>
          <w:sz w:val="20"/>
        </w:rPr>
        <w:t xml:space="preserve">betreffend Strafverfahren </w:t>
      </w:r>
      <w:r w:rsidR="004D25C1">
        <w:rPr>
          <w:rFonts w:cs="Arial"/>
          <w:sz w:val="20"/>
        </w:rPr>
        <w:t xml:space="preserve">– </w:t>
      </w:r>
      <w:r w:rsidRPr="00B42162">
        <w:rPr>
          <w:rFonts w:cs="Arial"/>
          <w:sz w:val="20"/>
        </w:rPr>
        <w:t>der Staats- und Jugendanwaltschaft</w:t>
      </w:r>
      <w:r w:rsidR="007C1601">
        <w:rPr>
          <w:rFonts w:cs="Arial"/>
          <w:sz w:val="20"/>
        </w:rPr>
        <w:t xml:space="preserve"> </w:t>
      </w:r>
      <w:r w:rsidRPr="00B42162">
        <w:rPr>
          <w:rFonts w:cs="Arial"/>
          <w:sz w:val="20"/>
        </w:rPr>
        <w:t xml:space="preserve">keine </w:t>
      </w:r>
      <w:r w:rsidR="00795269" w:rsidRPr="00B42162">
        <w:rPr>
          <w:rFonts w:cs="Arial"/>
          <w:sz w:val="20"/>
        </w:rPr>
        <w:t>Verfügungen erlassen, aber beratende Empfehlungen abgeben kann (§ 38</w:t>
      </w:r>
      <w:r w:rsidR="00795269" w:rsidRPr="00B42162">
        <w:rPr>
          <w:rFonts w:cs="Arial"/>
          <w:sz w:val="20"/>
          <w:vertAlign w:val="superscript"/>
        </w:rPr>
        <w:t>bis</w:t>
      </w:r>
      <w:r w:rsidR="00795269" w:rsidRPr="00B42162">
        <w:rPr>
          <w:rFonts w:cs="Arial"/>
          <w:sz w:val="20"/>
        </w:rPr>
        <w:t xml:space="preserve"> InfoDG)?</w:t>
      </w:r>
    </w:p>
    <w:p w14:paraId="03DEDF4F" w14:textId="77777777" w:rsidR="00B42162" w:rsidRPr="00B42162" w:rsidRDefault="00B42162" w:rsidP="00B42162">
      <w:pPr>
        <w:rPr>
          <w:rFonts w:cs="Arial"/>
          <w:sz w:val="20"/>
        </w:rPr>
      </w:pPr>
    </w:p>
    <w:p w14:paraId="0B59409F" w14:textId="12FBE12E" w:rsidR="00B42162" w:rsidRPr="00B42162" w:rsidRDefault="00B42162" w:rsidP="00EE5612">
      <w:pPr>
        <w:ind w:left="1416" w:firstLine="708"/>
        <w:rPr>
          <w:rFonts w:cs="Arial"/>
          <w:sz w:val="20"/>
        </w:rPr>
      </w:pPr>
      <w:r w:rsidRPr="00B42162">
        <w:rPr>
          <w:rFonts w:cs="Arial"/>
          <w:sz w:val="20"/>
        </w:rPr>
        <w:t> Ja</w:t>
      </w:r>
      <w:r w:rsidRPr="00B42162">
        <w:rPr>
          <w:rFonts w:cs="Arial"/>
          <w:sz w:val="20"/>
        </w:rPr>
        <w:tab/>
      </w:r>
      <w:r w:rsidRPr="00B42162">
        <w:rPr>
          <w:rFonts w:cs="Arial"/>
          <w:sz w:val="20"/>
        </w:rPr>
        <w:tab/>
      </w:r>
      <w:r w:rsidRPr="00B42162">
        <w:rPr>
          <w:rFonts w:cs="Arial"/>
          <w:sz w:val="20"/>
        </w:rPr>
        <w:t> Nein</w:t>
      </w:r>
      <w:r w:rsidR="00EE5612">
        <w:rPr>
          <w:rFonts w:cs="Arial"/>
          <w:sz w:val="20"/>
        </w:rPr>
        <w:tab/>
      </w:r>
      <w:r w:rsidR="00EE5612">
        <w:rPr>
          <w:rFonts w:cs="Arial"/>
          <w:sz w:val="20"/>
        </w:rPr>
        <w:tab/>
      </w:r>
      <w:r w:rsidR="00EE5612" w:rsidRPr="00EE5612">
        <w:rPr>
          <w:rFonts w:cs="Arial"/>
          <w:sz w:val="20"/>
        </w:rPr>
        <w:t> teilweise*</w:t>
      </w:r>
    </w:p>
    <w:p w14:paraId="73A372F3" w14:textId="77777777" w:rsidR="00795269" w:rsidRPr="00B42162" w:rsidRDefault="00795269" w:rsidP="00795269">
      <w:pPr>
        <w:rPr>
          <w:rFonts w:cs="Arial"/>
          <w:sz w:val="20"/>
        </w:rPr>
      </w:pPr>
    </w:p>
    <w:p w14:paraId="4FD14742" w14:textId="5C37AACC" w:rsidR="00795269" w:rsidRPr="00B42162" w:rsidRDefault="00795269" w:rsidP="00795269">
      <w:pPr>
        <w:pStyle w:val="Listenabsatz"/>
        <w:numPr>
          <w:ilvl w:val="0"/>
          <w:numId w:val="4"/>
        </w:numPr>
        <w:rPr>
          <w:rFonts w:cs="Arial"/>
          <w:sz w:val="20"/>
        </w:rPr>
      </w:pPr>
      <w:r w:rsidRPr="00B42162">
        <w:rPr>
          <w:rFonts w:cs="Arial"/>
          <w:sz w:val="20"/>
        </w:rPr>
        <w:t xml:space="preserve">Unterstützen Sie die </w:t>
      </w:r>
      <w:r w:rsidR="00121DC7" w:rsidRPr="00B42162">
        <w:rPr>
          <w:rFonts w:cs="Arial"/>
          <w:sz w:val="20"/>
          <w:lang w:eastAsia="zh-CN"/>
        </w:rPr>
        <w:t xml:space="preserve">Umsetzung des Auftrags Rémy Wyssmann (SVP, Kriegstetten) «Verschleppung von Zugangsgesuchen verhindern» (A 0147/2021) durch Einführung einer Frist von </w:t>
      </w:r>
      <w:r w:rsidR="00D0032E">
        <w:rPr>
          <w:rFonts w:cs="Arial"/>
          <w:sz w:val="20"/>
          <w:lang w:eastAsia="zh-CN"/>
        </w:rPr>
        <w:t>3</w:t>
      </w:r>
      <w:r w:rsidR="00121DC7" w:rsidRPr="00B42162">
        <w:rPr>
          <w:rFonts w:cs="Arial"/>
          <w:sz w:val="20"/>
          <w:lang w:eastAsia="zh-CN"/>
        </w:rPr>
        <w:t>0 Tagen, innert welcher die Behörden Zugangsgesuche grundsätzlich behandeln müssen (§ 35 InfoDG)?</w:t>
      </w:r>
    </w:p>
    <w:p w14:paraId="362365FF" w14:textId="77777777" w:rsidR="00121DC7" w:rsidRPr="00B42162" w:rsidRDefault="00121DC7" w:rsidP="00B42162">
      <w:pPr>
        <w:rPr>
          <w:rFonts w:cs="Arial"/>
          <w:sz w:val="20"/>
        </w:rPr>
      </w:pPr>
    </w:p>
    <w:p w14:paraId="2F24CD69" w14:textId="1475D815" w:rsidR="00B42162" w:rsidRPr="00B42162" w:rsidRDefault="00B42162" w:rsidP="00EE5612">
      <w:pPr>
        <w:ind w:left="1416" w:firstLine="708"/>
        <w:rPr>
          <w:rFonts w:cs="Arial"/>
          <w:sz w:val="20"/>
        </w:rPr>
      </w:pPr>
      <w:r w:rsidRPr="00B42162">
        <w:rPr>
          <w:rFonts w:cs="Arial"/>
          <w:sz w:val="20"/>
        </w:rPr>
        <w:t> Ja</w:t>
      </w:r>
      <w:r w:rsidRPr="00B42162">
        <w:rPr>
          <w:rFonts w:cs="Arial"/>
          <w:sz w:val="20"/>
        </w:rPr>
        <w:tab/>
      </w:r>
      <w:r w:rsidRPr="00B42162">
        <w:rPr>
          <w:rFonts w:cs="Arial"/>
          <w:sz w:val="20"/>
        </w:rPr>
        <w:tab/>
      </w:r>
      <w:r w:rsidRPr="00B42162">
        <w:rPr>
          <w:rFonts w:cs="Arial"/>
          <w:sz w:val="20"/>
        </w:rPr>
        <w:t> Nein</w:t>
      </w:r>
      <w:r w:rsidR="00EE5612">
        <w:rPr>
          <w:rFonts w:cs="Arial"/>
          <w:sz w:val="20"/>
        </w:rPr>
        <w:tab/>
      </w:r>
      <w:r w:rsidR="00EE5612">
        <w:rPr>
          <w:rFonts w:cs="Arial"/>
          <w:sz w:val="20"/>
        </w:rPr>
        <w:tab/>
      </w:r>
      <w:r w:rsidR="00EE5612" w:rsidRPr="00EE5612">
        <w:rPr>
          <w:rFonts w:cs="Arial"/>
          <w:sz w:val="20"/>
        </w:rPr>
        <w:t> teilweise*</w:t>
      </w:r>
    </w:p>
    <w:p w14:paraId="547230E8" w14:textId="77777777" w:rsidR="00B42162" w:rsidRPr="00B42162" w:rsidRDefault="00B42162" w:rsidP="00B42162">
      <w:pPr>
        <w:rPr>
          <w:rFonts w:cs="Arial"/>
          <w:sz w:val="20"/>
        </w:rPr>
      </w:pPr>
    </w:p>
    <w:p w14:paraId="61B4A7A6" w14:textId="4E8E6358" w:rsidR="00121DC7" w:rsidRPr="00B42162" w:rsidRDefault="00121DC7" w:rsidP="00B42162">
      <w:pPr>
        <w:pStyle w:val="Listenabsatz"/>
        <w:numPr>
          <w:ilvl w:val="0"/>
          <w:numId w:val="4"/>
        </w:numPr>
        <w:rPr>
          <w:rFonts w:cs="Arial"/>
          <w:sz w:val="20"/>
        </w:rPr>
      </w:pPr>
      <w:r w:rsidRPr="00B42162">
        <w:rPr>
          <w:rFonts w:cs="Arial"/>
          <w:sz w:val="20"/>
        </w:rPr>
        <w:t xml:space="preserve">Unterstützen Sie die Umsetzung des Auftrags </w:t>
      </w:r>
      <w:r w:rsidRPr="00B42162">
        <w:rPr>
          <w:rFonts w:cs="Arial"/>
          <w:sz w:val="20"/>
          <w:lang w:eastAsia="zh-CN"/>
        </w:rPr>
        <w:t xml:space="preserve">Rolf Sommer (SVP, Olten) «Offenlegung der Entschädigungen» (A 0034/2021) durch die </w:t>
      </w:r>
      <w:r w:rsidR="00C15123">
        <w:rPr>
          <w:rFonts w:cs="Arial"/>
          <w:sz w:val="20"/>
          <w:lang w:eastAsia="zh-CN"/>
        </w:rPr>
        <w:t xml:space="preserve">jährliche </w:t>
      </w:r>
      <w:r w:rsidRPr="00B42162">
        <w:rPr>
          <w:rFonts w:cs="Arial"/>
          <w:sz w:val="20"/>
          <w:lang w:eastAsia="zh-CN"/>
        </w:rPr>
        <w:t xml:space="preserve">Veröffentlichung </w:t>
      </w:r>
      <w:r w:rsidR="00C15123">
        <w:rPr>
          <w:rFonts w:cs="Arial"/>
          <w:sz w:val="20"/>
          <w:lang w:eastAsia="zh-CN"/>
        </w:rPr>
        <w:t>d</w:t>
      </w:r>
      <w:r w:rsidRPr="00B42162">
        <w:rPr>
          <w:rFonts w:cs="Arial"/>
          <w:sz w:val="20"/>
          <w:lang w:eastAsia="zh-CN"/>
        </w:rPr>
        <w:t>er Entschädigungen, die an Mitglieder der Leitungs- und Aufsichtsorgane der mittelbaren Verwaltung ausgerichtet werden</w:t>
      </w:r>
      <w:r w:rsidR="00C15123">
        <w:rPr>
          <w:rFonts w:cs="Arial"/>
          <w:sz w:val="20"/>
          <w:lang w:eastAsia="zh-CN"/>
        </w:rPr>
        <w:t xml:space="preserve"> </w:t>
      </w:r>
      <w:r w:rsidRPr="00B42162">
        <w:rPr>
          <w:rFonts w:cs="Arial"/>
          <w:sz w:val="20"/>
          <w:lang w:eastAsia="zh-CN"/>
        </w:rPr>
        <w:t>(§ 26 Abs. 6 RVOG)?</w:t>
      </w:r>
    </w:p>
    <w:p w14:paraId="00F99852" w14:textId="77777777" w:rsidR="00B42162" w:rsidRPr="00B42162" w:rsidRDefault="00B42162" w:rsidP="00B42162">
      <w:pPr>
        <w:rPr>
          <w:rFonts w:cs="Arial"/>
          <w:sz w:val="20"/>
        </w:rPr>
      </w:pPr>
    </w:p>
    <w:p w14:paraId="59A6CA54" w14:textId="78AFD2BF" w:rsidR="00B42162" w:rsidRPr="00B42162" w:rsidRDefault="00B42162" w:rsidP="00EE5612">
      <w:pPr>
        <w:ind w:left="1416" w:firstLine="708"/>
        <w:rPr>
          <w:rFonts w:cs="Arial"/>
          <w:sz w:val="20"/>
        </w:rPr>
      </w:pPr>
      <w:r w:rsidRPr="00B42162">
        <w:rPr>
          <w:rFonts w:cs="Arial"/>
          <w:sz w:val="20"/>
        </w:rPr>
        <w:t> Ja</w:t>
      </w:r>
      <w:r w:rsidRPr="00B42162">
        <w:rPr>
          <w:rFonts w:cs="Arial"/>
          <w:sz w:val="20"/>
        </w:rPr>
        <w:tab/>
      </w:r>
      <w:r w:rsidRPr="00B42162">
        <w:rPr>
          <w:rFonts w:cs="Arial"/>
          <w:sz w:val="20"/>
        </w:rPr>
        <w:tab/>
      </w:r>
      <w:r w:rsidRPr="00B42162">
        <w:rPr>
          <w:rFonts w:cs="Arial"/>
          <w:sz w:val="20"/>
        </w:rPr>
        <w:t> Nein</w:t>
      </w:r>
      <w:r w:rsidR="00EE5612">
        <w:rPr>
          <w:rFonts w:cs="Arial"/>
          <w:sz w:val="20"/>
        </w:rPr>
        <w:tab/>
      </w:r>
      <w:r w:rsidR="00EE5612">
        <w:rPr>
          <w:rFonts w:cs="Arial"/>
          <w:sz w:val="20"/>
        </w:rPr>
        <w:tab/>
      </w:r>
      <w:r w:rsidR="00EE5612" w:rsidRPr="00EE5612">
        <w:rPr>
          <w:rFonts w:cs="Arial"/>
          <w:sz w:val="20"/>
        </w:rPr>
        <w:t> teilweise*</w:t>
      </w:r>
    </w:p>
    <w:p w14:paraId="78DAAA09" w14:textId="77777777" w:rsidR="00B42162" w:rsidRPr="00B42162" w:rsidRDefault="00B42162" w:rsidP="00B42162">
      <w:pPr>
        <w:rPr>
          <w:rFonts w:cs="Arial"/>
          <w:sz w:val="20"/>
        </w:rPr>
      </w:pPr>
    </w:p>
    <w:p w14:paraId="0325F1AA" w14:textId="722DEA50" w:rsidR="00121DC7" w:rsidRPr="00B42162" w:rsidRDefault="00191390" w:rsidP="00795269">
      <w:pPr>
        <w:pStyle w:val="Listenabsatz"/>
        <w:numPr>
          <w:ilvl w:val="0"/>
          <w:numId w:val="4"/>
        </w:numPr>
        <w:rPr>
          <w:rFonts w:cs="Arial"/>
          <w:sz w:val="20"/>
        </w:rPr>
      </w:pPr>
      <w:r>
        <w:rPr>
          <w:rFonts w:cs="Arial"/>
          <w:sz w:val="20"/>
          <w:lang w:eastAsia="zh-CN"/>
        </w:rPr>
        <w:t>Eracht</w:t>
      </w:r>
      <w:r w:rsidR="00121DC7" w:rsidRPr="00B42162">
        <w:rPr>
          <w:rFonts w:cs="Arial"/>
          <w:sz w:val="20"/>
          <w:lang w:eastAsia="zh-CN"/>
        </w:rPr>
        <w:t xml:space="preserve">en Sie die Verlängerung der Schutzfristen für Personendaten, die einem Berufsgeheimnis unterstehen, insbesondere Patientendaten, um 30 Jahre </w:t>
      </w:r>
      <w:r>
        <w:rPr>
          <w:rFonts w:cs="Arial"/>
          <w:sz w:val="20"/>
          <w:lang w:eastAsia="zh-CN"/>
        </w:rPr>
        <w:t xml:space="preserve">als ausreichend </w:t>
      </w:r>
      <w:r w:rsidR="00121DC7" w:rsidRPr="00B42162">
        <w:rPr>
          <w:rFonts w:cs="Arial"/>
          <w:sz w:val="20"/>
          <w:lang w:eastAsia="zh-CN"/>
        </w:rPr>
        <w:t>(§ 21 Abs. 6 InfoDG)?</w:t>
      </w:r>
    </w:p>
    <w:p w14:paraId="77474E96" w14:textId="77777777" w:rsidR="00121DC7" w:rsidRPr="00B42162" w:rsidRDefault="00121DC7" w:rsidP="00121DC7">
      <w:pPr>
        <w:pStyle w:val="Listenabsatz"/>
        <w:rPr>
          <w:rFonts w:cs="Arial"/>
          <w:sz w:val="20"/>
        </w:rPr>
      </w:pPr>
    </w:p>
    <w:p w14:paraId="522E2512" w14:textId="0C34EBEA" w:rsidR="00BA56B4" w:rsidRPr="00B42162" w:rsidRDefault="00B42162" w:rsidP="00B42162">
      <w:pPr>
        <w:ind w:left="1416" w:firstLine="708"/>
        <w:rPr>
          <w:rFonts w:cs="Arial"/>
          <w:sz w:val="20"/>
        </w:rPr>
      </w:pPr>
      <w:r w:rsidRPr="00B42162">
        <w:rPr>
          <w:rFonts w:cs="Arial"/>
          <w:sz w:val="20"/>
        </w:rPr>
        <w:t> Ja</w:t>
      </w:r>
      <w:r w:rsidRPr="00B42162">
        <w:rPr>
          <w:rFonts w:cs="Arial"/>
          <w:sz w:val="20"/>
        </w:rPr>
        <w:tab/>
      </w:r>
      <w:r w:rsidRPr="00B42162">
        <w:rPr>
          <w:rFonts w:cs="Arial"/>
          <w:sz w:val="20"/>
        </w:rPr>
        <w:tab/>
      </w:r>
      <w:r w:rsidRPr="00B42162">
        <w:rPr>
          <w:rFonts w:cs="Arial"/>
          <w:sz w:val="20"/>
        </w:rPr>
        <w:t> Nein</w:t>
      </w:r>
      <w:r w:rsidR="00EE5612">
        <w:rPr>
          <w:rFonts w:cs="Arial"/>
          <w:sz w:val="20"/>
        </w:rPr>
        <w:t>*</w:t>
      </w:r>
    </w:p>
    <w:p w14:paraId="3FE6E0A9" w14:textId="77777777" w:rsidR="00822C38" w:rsidRPr="00B42162" w:rsidRDefault="00822C38">
      <w:pPr>
        <w:rPr>
          <w:rFonts w:cs="Arial"/>
          <w:sz w:val="20"/>
        </w:rPr>
      </w:pPr>
    </w:p>
    <w:p w14:paraId="17458153" w14:textId="77777777" w:rsidR="00822C38" w:rsidRPr="00B42162" w:rsidRDefault="00822C38">
      <w:pPr>
        <w:rPr>
          <w:rFonts w:cs="Arial"/>
          <w:sz w:val="20"/>
        </w:rPr>
      </w:pPr>
    </w:p>
    <w:p w14:paraId="607EFD08" w14:textId="77777777" w:rsidR="00822C38" w:rsidRPr="00B42162" w:rsidRDefault="00822C38">
      <w:pPr>
        <w:rPr>
          <w:rFonts w:cs="Arial"/>
          <w:sz w:val="20"/>
        </w:rPr>
      </w:pPr>
    </w:p>
    <w:p w14:paraId="02BDF85F" w14:textId="77777777" w:rsidR="00822C38" w:rsidRPr="00B42162" w:rsidRDefault="00822C38">
      <w:pPr>
        <w:rPr>
          <w:rFonts w:cs="Arial"/>
          <w:sz w:val="20"/>
        </w:rPr>
      </w:pPr>
    </w:p>
    <w:p w14:paraId="4CEE0D88" w14:textId="77777777" w:rsidR="004E32D5" w:rsidRPr="00B42162" w:rsidRDefault="004E32D5">
      <w:pPr>
        <w:rPr>
          <w:rFonts w:cs="Arial"/>
          <w:sz w:val="20"/>
        </w:rPr>
      </w:pPr>
      <w:r w:rsidRPr="00B42162">
        <w:rPr>
          <w:rFonts w:cs="Arial"/>
          <w:sz w:val="20"/>
        </w:rPr>
        <w:t>...............................</w:t>
      </w:r>
      <w:r w:rsidRPr="00B42162">
        <w:rPr>
          <w:rFonts w:cs="Arial"/>
          <w:sz w:val="20"/>
        </w:rPr>
        <w:tab/>
        <w:t>, ...............................</w:t>
      </w:r>
      <w:r w:rsidRPr="00B42162">
        <w:rPr>
          <w:rFonts w:cs="Arial"/>
          <w:sz w:val="20"/>
        </w:rPr>
        <w:tab/>
        <w:t>..........................................................................</w:t>
      </w:r>
    </w:p>
    <w:p w14:paraId="6389FD03" w14:textId="77777777" w:rsidR="004E32D5" w:rsidRPr="00B42162" w:rsidRDefault="004E32D5">
      <w:pPr>
        <w:rPr>
          <w:rFonts w:cs="Arial"/>
          <w:sz w:val="20"/>
        </w:rPr>
      </w:pPr>
      <w:r w:rsidRPr="00B42162">
        <w:rPr>
          <w:rFonts w:cs="Arial"/>
          <w:sz w:val="20"/>
        </w:rPr>
        <w:t>(Ort)</w:t>
      </w:r>
      <w:r w:rsidRPr="00B42162">
        <w:rPr>
          <w:rFonts w:cs="Arial"/>
          <w:sz w:val="20"/>
        </w:rPr>
        <w:tab/>
      </w:r>
      <w:r w:rsidRPr="00B42162">
        <w:rPr>
          <w:rFonts w:cs="Arial"/>
          <w:sz w:val="20"/>
        </w:rPr>
        <w:tab/>
      </w:r>
      <w:r w:rsidRPr="00B42162">
        <w:rPr>
          <w:rFonts w:cs="Arial"/>
          <w:sz w:val="20"/>
        </w:rPr>
        <w:tab/>
        <w:t>(Datum)</w:t>
      </w:r>
      <w:r w:rsidRPr="00B42162">
        <w:rPr>
          <w:rFonts w:cs="Arial"/>
          <w:sz w:val="20"/>
        </w:rPr>
        <w:tab/>
      </w:r>
      <w:r w:rsidRPr="00B42162">
        <w:rPr>
          <w:rFonts w:cs="Arial"/>
          <w:sz w:val="20"/>
        </w:rPr>
        <w:tab/>
        <w:t>(Unterschrift)</w:t>
      </w:r>
    </w:p>
    <w:sectPr w:rsidR="004E32D5" w:rsidRPr="00B42162">
      <w:headerReference w:type="even" r:id="rId7"/>
      <w:headerReference w:type="default" r:id="rId8"/>
      <w:headerReference w:type="first" r:id="rId9"/>
      <w:footerReference w:type="first" r:id="rId10"/>
      <w:type w:val="continuous"/>
      <w:pgSz w:w="11907" w:h="16840" w:code="9"/>
      <w:pgMar w:top="1021" w:right="851" w:bottom="851" w:left="1701" w:header="720" w:footer="720" w:gutter="0"/>
      <w:paperSrc w:first="273" w:other="273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820E6" w14:textId="77777777" w:rsidR="00E41F6E" w:rsidRDefault="00E41F6E">
      <w:r>
        <w:separator/>
      </w:r>
    </w:p>
  </w:endnote>
  <w:endnote w:type="continuationSeparator" w:id="0">
    <w:p w14:paraId="7B97C190" w14:textId="77777777" w:rsidR="00E41F6E" w:rsidRDefault="00E41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55 Roman">
    <w:altName w:val="Calibri"/>
    <w:panose1 w:val="020B0503030504020204"/>
    <w:charset w:val="00"/>
    <w:family w:val="swiss"/>
    <w:pitch w:val="variable"/>
    <w:sig w:usb0="800000AF" w:usb1="5000204A" w:usb2="00000000" w:usb3="00000000" w:csb0="0000009B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A4B32" w14:textId="4C7E04A2" w:rsidR="00654DC6" w:rsidRPr="00654DC6" w:rsidRDefault="00654DC6">
    <w:pPr>
      <w:pStyle w:val="Fuzeile"/>
      <w:rPr>
        <w:sz w:val="20"/>
      </w:rPr>
    </w:pPr>
    <w:r w:rsidRPr="00654DC6">
      <w:rPr>
        <w:sz w:val="20"/>
      </w:rPr>
      <w:t>*Bitte Gründe/Vorschläge im Begleitdokument angeben.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9B2D8" w14:textId="77777777" w:rsidR="00E41F6E" w:rsidRDefault="00E41F6E">
      <w:r>
        <w:separator/>
      </w:r>
    </w:p>
  </w:footnote>
  <w:footnote w:type="continuationSeparator" w:id="0">
    <w:p w14:paraId="70A0AB8D" w14:textId="77777777" w:rsidR="00E41F6E" w:rsidRDefault="00E41F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7D816" w14:textId="77777777" w:rsidR="004E32D5" w:rsidRDefault="004E32D5">
    <w:pPr>
      <w:pStyle w:val="Kopfzeile"/>
      <w:framePr w:wrap="around" w:vAnchor="text" w:hAnchor="margin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72B98A46" w14:textId="77777777" w:rsidR="004E32D5" w:rsidRDefault="004E32D5">
    <w:pPr>
      <w:pStyle w:val="Kopfzeile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8C4B9" w14:textId="77777777" w:rsidR="004E32D5" w:rsidRDefault="004E32D5">
    <w:pPr>
      <w:pStyle w:val="Kopfzeile"/>
      <w:framePr w:wrap="around" w:vAnchor="text" w:hAnchor="margin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8A05D0">
      <w:rPr>
        <w:rStyle w:val="Seitenzahl"/>
        <w:noProof/>
      </w:rPr>
      <w:t>2</w:t>
    </w:r>
    <w:r>
      <w:rPr>
        <w:rStyle w:val="Seitenzahl"/>
      </w:rPr>
      <w:fldChar w:fldCharType="end"/>
    </w:r>
  </w:p>
  <w:p w14:paraId="4CDFD3B5" w14:textId="77777777" w:rsidR="004E32D5" w:rsidRDefault="004E32D5">
    <w:pPr>
      <w:pStyle w:val="Kopfzeile"/>
      <w:ind w:firstLine="36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B98D1" w14:textId="77777777" w:rsidR="004E32D5" w:rsidRDefault="00A358B4">
    <w:pPr>
      <w:pStyle w:val="Kopfzeile"/>
      <w:ind w:left="5670"/>
      <w:rPr>
        <w:b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79F5C49" wp14:editId="27A4177E">
              <wp:simplePos x="0" y="0"/>
              <wp:positionH relativeFrom="column">
                <wp:posOffset>-443230</wp:posOffset>
              </wp:positionH>
              <wp:positionV relativeFrom="paragraph">
                <wp:posOffset>6350</wp:posOffset>
              </wp:positionV>
              <wp:extent cx="3474720" cy="16459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4720" cy="1645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25FCC3" w14:textId="77777777" w:rsidR="004E32D5" w:rsidRDefault="004E32D5">
                          <w:pPr>
                            <w:pStyle w:val="berschrift2"/>
                            <w:spacing w:line="220" w:lineRule="exact"/>
                            <w:rPr>
                              <w:b w:val="0"/>
                              <w:i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9F5C4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34.9pt;margin-top:.5pt;width:273.6pt;height:129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" o:allowincell="f" stroked="f">
              <v:textbox>
                <w:txbxContent>
                  <w:p w14:paraId="5D25FCC3" w14:textId="77777777" w:rsidR="004E32D5" w:rsidRDefault="004E32D5">
                    <w:pPr>
                      <w:pStyle w:val="berschrift2"/>
                      <w:spacing w:line="220" w:lineRule="exact"/>
                      <w:rPr>
                        <w:b w:val="0"/>
                        <w:i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4E32D5">
      <w:rPr>
        <w:b/>
      </w:rPr>
      <w:t>Absender:</w:t>
    </w:r>
  </w:p>
  <w:p w14:paraId="76527119" w14:textId="762DD6E1" w:rsidR="004E32D5" w:rsidRDefault="004E32D5">
    <w:pPr>
      <w:pStyle w:val="Kopfzeile"/>
      <w:ind w:left="5670"/>
    </w:pPr>
    <w:r>
      <w:rPr>
        <w:b/>
      </w:rPr>
      <w:t>(bitte ausfüllen) ............................................................................................................................................................................................................................................</w:t>
    </w:r>
    <w:r w:rsidR="00DA531B">
      <w:rPr>
        <w:b/>
      </w:rPr>
      <w:t>....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03A34"/>
    <w:multiLevelType w:val="singleLevel"/>
    <w:tmpl w:val="291A4EF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225E2831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44819F2"/>
    <w:multiLevelType w:val="singleLevel"/>
    <w:tmpl w:val="37F6647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27B03407"/>
    <w:multiLevelType w:val="multilevel"/>
    <w:tmpl w:val="7D28F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965870"/>
    <w:multiLevelType w:val="hybridMultilevel"/>
    <w:tmpl w:val="C17A05CA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C4F01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965493E"/>
    <w:multiLevelType w:val="multilevel"/>
    <w:tmpl w:val="461E68C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1B744C"/>
    <w:multiLevelType w:val="singleLevel"/>
    <w:tmpl w:val="98E62E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1481728278">
    <w:abstractNumId w:val="6"/>
  </w:num>
  <w:num w:numId="2" w16cid:durableId="1603218649">
    <w:abstractNumId w:val="3"/>
  </w:num>
  <w:num w:numId="3" w16cid:durableId="643123418">
    <w:abstractNumId w:val="0"/>
  </w:num>
  <w:num w:numId="4" w16cid:durableId="1365406384">
    <w:abstractNumId w:val="5"/>
  </w:num>
  <w:num w:numId="5" w16cid:durableId="1322275167">
    <w:abstractNumId w:val="2"/>
  </w:num>
  <w:num w:numId="6" w16cid:durableId="1269922205">
    <w:abstractNumId w:val="7"/>
  </w:num>
  <w:num w:numId="7" w16cid:durableId="40786312">
    <w:abstractNumId w:val="4"/>
  </w:num>
  <w:num w:numId="8" w16cid:durableId="488596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activeWritingStyle w:appName="MSWord" w:lang="de-CH" w:vendorID="9" w:dllVersion="512" w:checkStyle="1"/>
  <w:activeWritingStyle w:appName="MSWord" w:lang="de-DE" w:vendorID="9" w:dllVersion="512" w:checkStyle="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227"/>
    <w:rsid w:val="000834A7"/>
    <w:rsid w:val="000A1918"/>
    <w:rsid w:val="000F49AC"/>
    <w:rsid w:val="00121DC7"/>
    <w:rsid w:val="001354EB"/>
    <w:rsid w:val="00143728"/>
    <w:rsid w:val="0016612B"/>
    <w:rsid w:val="00173E2E"/>
    <w:rsid w:val="00181227"/>
    <w:rsid w:val="00191390"/>
    <w:rsid w:val="00192DBC"/>
    <w:rsid w:val="001C12A0"/>
    <w:rsid w:val="001E1638"/>
    <w:rsid w:val="00200FEA"/>
    <w:rsid w:val="00207538"/>
    <w:rsid w:val="00213048"/>
    <w:rsid w:val="00234E55"/>
    <w:rsid w:val="002923B9"/>
    <w:rsid w:val="002B4BFC"/>
    <w:rsid w:val="002B652C"/>
    <w:rsid w:val="00320D0B"/>
    <w:rsid w:val="00367FB6"/>
    <w:rsid w:val="00393920"/>
    <w:rsid w:val="003A5E33"/>
    <w:rsid w:val="003B1E9C"/>
    <w:rsid w:val="003C084F"/>
    <w:rsid w:val="003C6EDE"/>
    <w:rsid w:val="003F75EF"/>
    <w:rsid w:val="004321A8"/>
    <w:rsid w:val="00477550"/>
    <w:rsid w:val="00491B71"/>
    <w:rsid w:val="004D25C1"/>
    <w:rsid w:val="004E32D5"/>
    <w:rsid w:val="00502CBB"/>
    <w:rsid w:val="0052558C"/>
    <w:rsid w:val="00542FE1"/>
    <w:rsid w:val="0055452B"/>
    <w:rsid w:val="00575BC3"/>
    <w:rsid w:val="0059731A"/>
    <w:rsid w:val="005A396B"/>
    <w:rsid w:val="005A3B8F"/>
    <w:rsid w:val="005B5EE4"/>
    <w:rsid w:val="00654DC6"/>
    <w:rsid w:val="00675F6E"/>
    <w:rsid w:val="0069238B"/>
    <w:rsid w:val="006B1016"/>
    <w:rsid w:val="006C2126"/>
    <w:rsid w:val="006C5ED2"/>
    <w:rsid w:val="006F11D6"/>
    <w:rsid w:val="00765AC5"/>
    <w:rsid w:val="007737CE"/>
    <w:rsid w:val="00795269"/>
    <w:rsid w:val="00796610"/>
    <w:rsid w:val="007C1601"/>
    <w:rsid w:val="00810157"/>
    <w:rsid w:val="00822C38"/>
    <w:rsid w:val="008257F1"/>
    <w:rsid w:val="008535D6"/>
    <w:rsid w:val="00866505"/>
    <w:rsid w:val="008A05D0"/>
    <w:rsid w:val="008B56EB"/>
    <w:rsid w:val="008E228E"/>
    <w:rsid w:val="009B3692"/>
    <w:rsid w:val="009E3BD5"/>
    <w:rsid w:val="00A1061F"/>
    <w:rsid w:val="00A2285D"/>
    <w:rsid w:val="00A358B4"/>
    <w:rsid w:val="00A44AE7"/>
    <w:rsid w:val="00AB4747"/>
    <w:rsid w:val="00B20CCA"/>
    <w:rsid w:val="00B374EC"/>
    <w:rsid w:val="00B42162"/>
    <w:rsid w:val="00B4251B"/>
    <w:rsid w:val="00B51150"/>
    <w:rsid w:val="00B93ACD"/>
    <w:rsid w:val="00BA56B4"/>
    <w:rsid w:val="00BD462A"/>
    <w:rsid w:val="00BD7BC7"/>
    <w:rsid w:val="00BF31F6"/>
    <w:rsid w:val="00BF6C33"/>
    <w:rsid w:val="00C009FC"/>
    <w:rsid w:val="00C1109F"/>
    <w:rsid w:val="00C15123"/>
    <w:rsid w:val="00C247B6"/>
    <w:rsid w:val="00C40DB8"/>
    <w:rsid w:val="00C671B8"/>
    <w:rsid w:val="00C859FB"/>
    <w:rsid w:val="00D0032E"/>
    <w:rsid w:val="00D11C55"/>
    <w:rsid w:val="00D17DD6"/>
    <w:rsid w:val="00D3524D"/>
    <w:rsid w:val="00D83CE7"/>
    <w:rsid w:val="00D923D6"/>
    <w:rsid w:val="00DA531B"/>
    <w:rsid w:val="00DA53DC"/>
    <w:rsid w:val="00DA7360"/>
    <w:rsid w:val="00DE342E"/>
    <w:rsid w:val="00E31EBF"/>
    <w:rsid w:val="00E36D39"/>
    <w:rsid w:val="00E41F6E"/>
    <w:rsid w:val="00E46398"/>
    <w:rsid w:val="00E851B2"/>
    <w:rsid w:val="00EE5612"/>
    <w:rsid w:val="00EE6A25"/>
    <w:rsid w:val="00F1702C"/>
    <w:rsid w:val="00F60F0E"/>
    <w:rsid w:val="00F629C0"/>
    <w:rsid w:val="00F82A92"/>
    <w:rsid w:val="00F93027"/>
    <w:rsid w:val="00FA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."/>
  <w:listSeparator w:val=";"/>
  <w14:docId w14:val="6AE3B191"/>
  <w15:chartTrackingRefBased/>
  <w15:docId w15:val="{E71FD1BF-D6A0-42D1-B3E9-3928F31B8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2162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ind w:left="398"/>
      <w:outlineLvl w:val="0"/>
    </w:pPr>
    <w:rPr>
      <w:rFonts w:ascii="Frutiger 55 Roman" w:hAnsi="Frutiger 55 Roman"/>
      <w:i/>
      <w:sz w:val="1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Frutiger 55 Roman" w:hAnsi="Frutiger 55 Roman"/>
      <w:b/>
      <w:sz w:val="14"/>
      <w:lang w:val="de-DE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i/>
      <w:sz w:val="14"/>
      <w:lang w:val="de-DE"/>
    </w:rPr>
  </w:style>
  <w:style w:type="paragraph" w:styleId="berschrift4">
    <w:name w:val="heading 4"/>
    <w:basedOn w:val="Standard"/>
    <w:next w:val="Standard"/>
    <w:qFormat/>
    <w:pPr>
      <w:keepNext/>
      <w:spacing w:before="240"/>
      <w:outlineLvl w:val="3"/>
    </w:pPr>
    <w:rPr>
      <w:rFonts w:ascii="Frutiger 55 Roman" w:hAnsi="Frutiger 55 Roman"/>
      <w:b/>
    </w:rPr>
  </w:style>
  <w:style w:type="paragraph" w:styleId="berschrift5">
    <w:name w:val="heading 5"/>
    <w:basedOn w:val="Standard"/>
    <w:next w:val="Standard"/>
    <w:qFormat/>
    <w:pPr>
      <w:keepNext/>
      <w:ind w:left="142"/>
      <w:outlineLvl w:val="4"/>
    </w:pPr>
    <w:rPr>
      <w:rFonts w:ascii="Frutiger 55 Roman" w:hAnsi="Frutiger 55 Roman"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customStyle="1" w:styleId="Text">
    <w:name w:val="Text"/>
    <w:basedOn w:val="Standard"/>
    <w:pPr>
      <w:spacing w:line="360" w:lineRule="atLeast"/>
      <w:jc w:val="both"/>
    </w:pPr>
    <w:rPr>
      <w:rFonts w:ascii="Courier" w:hAnsi="Courier"/>
      <w:sz w:val="24"/>
      <w:lang w:val="de-DE"/>
    </w:rPr>
  </w:style>
  <w:style w:type="paragraph" w:styleId="Textkrper">
    <w:name w:val="Body Text"/>
    <w:basedOn w:val="Standard"/>
    <w:semiHidden/>
    <w:rPr>
      <w:rFonts w:ascii="Frutiger 55 Roman" w:hAnsi="Frutiger 55 Roman"/>
      <w:lang w:val="de-DE"/>
    </w:rPr>
  </w:style>
  <w:style w:type="paragraph" w:styleId="Textkrper2">
    <w:name w:val="Body Text 2"/>
    <w:basedOn w:val="Standard"/>
    <w:semiHidden/>
    <w:pPr>
      <w:spacing w:before="240"/>
      <w:jc w:val="both"/>
    </w:pPr>
    <w:rPr>
      <w:rFonts w:ascii="Frutiger 55 Roman" w:hAnsi="Frutiger 55 Roman"/>
      <w:lang w:val="de-DE"/>
    </w:rPr>
  </w:style>
  <w:style w:type="paragraph" w:customStyle="1" w:styleId="-SEITE-">
    <w:name w:val="- SEITE -"/>
    <w:rPr>
      <w:lang w:val="de-DE"/>
    </w:rPr>
  </w:style>
  <w:style w:type="paragraph" w:styleId="Listenabsatz">
    <w:name w:val="List Paragraph"/>
    <w:basedOn w:val="Standard"/>
    <w:uiPriority w:val="34"/>
    <w:qFormat/>
    <w:rsid w:val="00765A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Fragebogen</vt:lpstr>
    </vt:vector>
  </TitlesOfParts>
  <Company>Kanton Solothurn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Fragebogen</dc:title>
  <dc:subject/>
  <dc:creator>Häner Martin</dc:creator>
  <cp:keywords/>
  <cp:lastModifiedBy>Häner Martin</cp:lastModifiedBy>
  <cp:revision>5</cp:revision>
  <cp:lastPrinted>2003-06-16T15:06:00Z</cp:lastPrinted>
  <dcterms:created xsi:type="dcterms:W3CDTF">2025-10-15T07:36:00Z</dcterms:created>
  <dcterms:modified xsi:type="dcterms:W3CDTF">2025-11-04T12:51:00Z</dcterms:modified>
</cp:coreProperties>
</file>